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Open Sans" w:cs="Open Sans" w:eastAsia="Open Sans" w:hAnsi="Open Sans"/>
          <w:b w:val="1"/>
          <w:i w:val="1"/>
          <w:sz w:val="32"/>
          <w:szCs w:val="32"/>
        </w:rPr>
      </w:pPr>
      <w:r w:rsidDel="00000000" w:rsidR="00000000" w:rsidRPr="00000000">
        <w:rPr>
          <w:rFonts w:ascii="Open Sans" w:cs="Open Sans" w:eastAsia="Open Sans" w:hAnsi="Open Sans"/>
          <w:b w:val="1"/>
          <w:sz w:val="32"/>
          <w:szCs w:val="32"/>
          <w:rtl w:val="0"/>
        </w:rPr>
        <w:t xml:space="preserve">Las 3 mejores </w:t>
      </w:r>
      <w:r w:rsidDel="00000000" w:rsidR="00000000" w:rsidRPr="00000000">
        <w:rPr>
          <w:rFonts w:ascii="Open Sans" w:cs="Open Sans" w:eastAsia="Open Sans" w:hAnsi="Open Sans"/>
          <w:b w:val="1"/>
          <w:i w:val="1"/>
          <w:sz w:val="32"/>
          <w:szCs w:val="32"/>
          <w:rtl w:val="0"/>
        </w:rPr>
        <w:t xml:space="preserve">praias </w:t>
      </w:r>
      <w:r w:rsidDel="00000000" w:rsidR="00000000" w:rsidRPr="00000000">
        <w:rPr>
          <w:rFonts w:ascii="Open Sans" w:cs="Open Sans" w:eastAsia="Open Sans" w:hAnsi="Open Sans"/>
          <w:b w:val="1"/>
          <w:sz w:val="32"/>
          <w:szCs w:val="32"/>
          <w:rtl w:val="0"/>
        </w:rPr>
        <w:t xml:space="preserve">de Rio de Janeiro</w:t>
      </w: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rFonts w:ascii="Open Sans" w:cs="Open Sans" w:eastAsia="Open Sans" w:hAnsi="Open Sans"/>
          <w:b w:val="1"/>
          <w:color w:val="b7b7b7"/>
          <w:sz w:val="24"/>
          <w:szCs w:val="24"/>
        </w:rPr>
      </w:pPr>
      <w:r w:rsidDel="00000000" w:rsidR="00000000" w:rsidRPr="00000000">
        <w:rPr>
          <w:rFonts w:ascii="Open Sans" w:cs="Open Sans" w:eastAsia="Open Sans" w:hAnsi="Open Sans"/>
          <w:b w:val="1"/>
          <w:i w:val="1"/>
          <w:color w:val="666666"/>
          <w:sz w:val="24"/>
          <w:szCs w:val="24"/>
          <w:rtl w:val="0"/>
        </w:rPr>
        <w:t xml:space="preserve">Una de las ciudades más alegres del mundo tiene, por supuesto, las playas más alegres del mundo.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26 de octubre de 2017.– </w:t>
      </w:r>
      <w:r w:rsidDel="00000000" w:rsidR="00000000" w:rsidRPr="00000000">
        <w:rPr>
          <w:rFonts w:ascii="Open Sans" w:cs="Open Sans" w:eastAsia="Open Sans" w:hAnsi="Open Sans"/>
          <w:rtl w:val="0"/>
        </w:rPr>
        <w:t xml:space="preserve">Con el otoño llega el viento frío, las ventiscas, el cielo nublado y con él, la </w:t>
      </w:r>
      <w:r w:rsidDel="00000000" w:rsidR="00000000" w:rsidRPr="00000000">
        <w:rPr>
          <w:rFonts w:ascii="Open Sans" w:cs="Open Sans" w:eastAsia="Open Sans" w:hAnsi="Open Sans"/>
          <w:i w:val="1"/>
          <w:rtl w:val="0"/>
        </w:rPr>
        <w:t xml:space="preserve">saudade</w:t>
      </w:r>
      <w:r w:rsidDel="00000000" w:rsidR="00000000" w:rsidRPr="00000000">
        <w:rPr>
          <w:rFonts w:ascii="Open Sans" w:cs="Open Sans" w:eastAsia="Open Sans" w:hAnsi="Open Sans"/>
          <w:i w:val="1"/>
          <w:vertAlign w:val="superscript"/>
          <w:rtl w:val="0"/>
        </w:rPr>
        <w:t xml:space="preserve">1</w:t>
      </w:r>
      <w:r w:rsidDel="00000000" w:rsidR="00000000" w:rsidRPr="00000000">
        <w:rPr>
          <w:rFonts w:ascii="Open Sans" w:cs="Open Sans" w:eastAsia="Open Sans" w:hAnsi="Open Sans"/>
          <w:rtl w:val="0"/>
        </w:rPr>
        <w:t xml:space="preserve"> por climas más calurosos y recuerdos playeros. Nuestro consuelo es que mientras en México sufrimos el otoño y el invierno, siempre podemos visitar a nuestros hermanos de Río de Janeiro que preparan sus sandalias para sumergirse en el calor primaveral y la diversión veraniega.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Con una superficie total de 4.659 km² y considerada como la ciudad más turística de uno de los países más visitados del mundo, Río de Janeiro es una vibrante ciudad costera que, por supuesto, tiene algunas de las playas más coloridas y anheladas en todo el mundo. Aquí te listamos las tres </w:t>
      </w:r>
      <w:r w:rsidDel="00000000" w:rsidR="00000000" w:rsidRPr="00000000">
        <w:rPr>
          <w:rFonts w:ascii="Open Sans" w:cs="Open Sans" w:eastAsia="Open Sans" w:hAnsi="Open Sans"/>
          <w:i w:val="1"/>
          <w:rtl w:val="0"/>
        </w:rPr>
        <w:t xml:space="preserve">praias</w:t>
      </w:r>
      <w:r w:rsidDel="00000000" w:rsidR="00000000" w:rsidRPr="00000000">
        <w:rPr>
          <w:rFonts w:ascii="Open Sans" w:cs="Open Sans" w:eastAsia="Open Sans" w:hAnsi="Open Sans"/>
          <w:rtl w:val="0"/>
        </w:rPr>
        <w:t xml:space="preserve"> cariocas más </w:t>
      </w:r>
      <w:r w:rsidDel="00000000" w:rsidR="00000000" w:rsidRPr="00000000">
        <w:rPr>
          <w:rFonts w:ascii="Open Sans" w:cs="Open Sans" w:eastAsia="Open Sans" w:hAnsi="Open Sans"/>
          <w:i w:val="1"/>
          <w:rtl w:val="0"/>
        </w:rPr>
        <w:t xml:space="preserve">legales</w:t>
      </w:r>
      <w:r w:rsidDel="00000000" w:rsidR="00000000" w:rsidRPr="00000000">
        <w:rPr>
          <w:rFonts w:ascii="Open Sans" w:cs="Open Sans" w:eastAsia="Open Sans" w:hAnsi="Open Sans"/>
          <w:i w:val="1"/>
          <w:vertAlign w:val="superscript"/>
          <w:rtl w:val="0"/>
        </w:rPr>
        <w:t xml:space="preserve">2</w:t>
      </w:r>
      <w:r w:rsidDel="00000000" w:rsidR="00000000" w:rsidRPr="00000000">
        <w:rPr>
          <w:rFonts w:ascii="Open Sans" w:cs="Open Sans" w:eastAsia="Open Sans" w:hAnsi="Open Sans"/>
          <w:rtl w:val="0"/>
        </w:rPr>
        <w:t xml:space="preserve"> de esta hermosa ciudad.</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i w:val="1"/>
          <w:rtl w:val="0"/>
        </w:rPr>
        <w:t xml:space="preserve">Praia</w:t>
      </w:r>
      <w:r w:rsidDel="00000000" w:rsidR="00000000" w:rsidRPr="00000000">
        <w:rPr>
          <w:rFonts w:ascii="Open Sans" w:cs="Open Sans" w:eastAsia="Open Sans" w:hAnsi="Open Sans"/>
          <w:b w:val="1"/>
          <w:rtl w:val="0"/>
        </w:rPr>
        <w:t xml:space="preserve"> Copacabana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Esta playa carioca es la ubicación turística por excelencia en Río y en todo Brasil. Sus 3.2 kilómetros de arena en media luna han servido de escenario a millones de historias y buenos momentos. Aunque durante el día funge como una tranquila playa familiar, la vida nocturna en Copacabana te ofrecerá muchas opciones para que pasees, comas y,  por qué no, hagas nuevos amigos bailando zamba con tus </w:t>
      </w:r>
      <w:r w:rsidDel="00000000" w:rsidR="00000000" w:rsidRPr="00000000">
        <w:rPr>
          <w:rFonts w:ascii="Open Sans" w:cs="Open Sans" w:eastAsia="Open Sans" w:hAnsi="Open Sans"/>
          <w:b w:val="1"/>
          <w:rtl w:val="0"/>
        </w:rPr>
        <w:t xml:space="preserve">Havaianas</w:t>
      </w:r>
      <w:r w:rsidDel="00000000" w:rsidR="00000000" w:rsidRPr="00000000">
        <w:rPr>
          <w:rFonts w:ascii="Open Sans" w:cs="Open Sans" w:eastAsia="Open Sans" w:hAnsi="Open Sans"/>
          <w:rtl w:val="0"/>
        </w:rPr>
        <w:t xml:space="preserve">.</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i w:val="1"/>
          <w:rtl w:val="0"/>
        </w:rPr>
        <w:t xml:space="preserve">Praia</w:t>
      </w:r>
      <w:r w:rsidDel="00000000" w:rsidR="00000000" w:rsidRPr="00000000">
        <w:rPr>
          <w:rFonts w:ascii="Open Sans" w:cs="Open Sans" w:eastAsia="Open Sans" w:hAnsi="Open Sans"/>
          <w:b w:val="1"/>
          <w:rtl w:val="0"/>
        </w:rPr>
        <w:t xml:space="preserve"> Leblon</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Justo en el barrio homónimo, la playa Leblon es tranquila, y es el sitio perfecto para sentirte como un local ya que es frecuentada principalmente por los residentes del barrio y por muy pocos turistas, debido a que no hay demasiados hoteles. Es una </w:t>
      </w:r>
      <w:r w:rsidDel="00000000" w:rsidR="00000000" w:rsidRPr="00000000">
        <w:rPr>
          <w:rFonts w:ascii="Open Sans" w:cs="Open Sans" w:eastAsia="Open Sans" w:hAnsi="Open Sans"/>
          <w:i w:val="1"/>
          <w:rtl w:val="0"/>
        </w:rPr>
        <w:t xml:space="preserve">praia</w:t>
      </w:r>
      <w:r w:rsidDel="00000000" w:rsidR="00000000" w:rsidRPr="00000000">
        <w:rPr>
          <w:rFonts w:ascii="Open Sans" w:cs="Open Sans" w:eastAsia="Open Sans" w:hAnsi="Open Sans"/>
          <w:rtl w:val="0"/>
        </w:rPr>
        <w:t xml:space="preserve"> bastante familiar al grado de contar con una zona especial para niños pequeños conocida como </w:t>
      </w:r>
      <w:r w:rsidDel="00000000" w:rsidR="00000000" w:rsidRPr="00000000">
        <w:rPr>
          <w:rFonts w:ascii="Open Sans" w:cs="Open Sans" w:eastAsia="Open Sans" w:hAnsi="Open Sans"/>
          <w:i w:val="1"/>
          <w:rtl w:val="0"/>
        </w:rPr>
        <w:t xml:space="preserve">Baixo Bebê</w:t>
      </w:r>
      <w:r w:rsidDel="00000000" w:rsidR="00000000" w:rsidRPr="00000000">
        <w:rPr>
          <w:rFonts w:ascii="Open Sans" w:cs="Open Sans" w:eastAsia="Open Sans" w:hAnsi="Open Sans"/>
          <w:rtl w:val="0"/>
        </w:rPr>
        <w:t xml:space="preserve">. Además, siendo que Leblon es uno de los barrios más elegantes de Río de Janeiro, esta playa es frecuentada por la </w:t>
      </w:r>
      <w:r w:rsidDel="00000000" w:rsidR="00000000" w:rsidRPr="00000000">
        <w:rPr>
          <w:rFonts w:ascii="Open Sans" w:cs="Open Sans" w:eastAsia="Open Sans" w:hAnsi="Open Sans"/>
          <w:i w:val="1"/>
          <w:rtl w:val="0"/>
        </w:rPr>
        <w:t xml:space="preserve">socialité</w:t>
      </w:r>
      <w:r w:rsidDel="00000000" w:rsidR="00000000" w:rsidRPr="00000000">
        <w:rPr>
          <w:rFonts w:ascii="Open Sans" w:cs="Open Sans" w:eastAsia="Open Sans" w:hAnsi="Open Sans"/>
          <w:rtl w:val="0"/>
        </w:rPr>
        <w:t xml:space="preserve"> de la ciudad que marca las tendencias de la moda con cada paso que dan sobre sus </w:t>
      </w:r>
      <w:r w:rsidDel="00000000" w:rsidR="00000000" w:rsidRPr="00000000">
        <w:rPr>
          <w:rFonts w:ascii="Open Sans" w:cs="Open Sans" w:eastAsia="Open Sans" w:hAnsi="Open Sans"/>
          <w:b w:val="1"/>
          <w:rtl w:val="0"/>
        </w:rPr>
        <w:t xml:space="preserve">Havaianas</w:t>
      </w:r>
      <w:r w:rsidDel="00000000" w:rsidR="00000000" w:rsidRPr="00000000">
        <w:rPr>
          <w:rFonts w:ascii="Open Sans" w:cs="Open Sans" w:eastAsia="Open Sans" w:hAnsi="Open Sans"/>
          <w:rtl w:val="0"/>
        </w:rPr>
        <w:t xml:space="preserve">.</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i w:val="1"/>
          <w:rtl w:val="0"/>
        </w:rPr>
        <w:t xml:space="preserve">Praia</w:t>
      </w:r>
      <w:r w:rsidDel="00000000" w:rsidR="00000000" w:rsidRPr="00000000">
        <w:rPr>
          <w:rFonts w:ascii="Open Sans" w:cs="Open Sans" w:eastAsia="Open Sans" w:hAnsi="Open Sans"/>
          <w:b w:val="1"/>
          <w:rtl w:val="0"/>
        </w:rPr>
        <w:t xml:space="preserve"> Vermelha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La playa Vermelha, o Playa Roja, es una pequeña playa en el barrio de Urca, justo fuera del circuito turístico que forman las playas de Ipanema y Copacabana, en la parte sur de la ciudad, localizada específicamente entre el cerro del Pan de Azúcar y el cerro de Babilônia. Vermelha está llena de pequeños quioscos con mesitas para sentarse y degustar una sabrosa agua helada de coco.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Otro de sus encantos incluye el precioso sendero asfaltado de dos kilómetros de largo, llamado Pista Claudio Coutinho en homenaje al que fuera entrenador de la selección brasileña de fútbol en la década de 1970. Rodeada de la densa vegetación por entre la que se pueden ver las olas rompiendo en las rocas y que alberga familias enteras de monos tití alimentándose en sus árboles, Vermelha es una </w:t>
      </w:r>
      <w:r w:rsidDel="00000000" w:rsidR="00000000" w:rsidRPr="00000000">
        <w:rPr>
          <w:rFonts w:ascii="Open Sans" w:cs="Open Sans" w:eastAsia="Open Sans" w:hAnsi="Open Sans"/>
          <w:i w:val="1"/>
          <w:rtl w:val="0"/>
        </w:rPr>
        <w:t xml:space="preserve">praia</w:t>
      </w:r>
      <w:r w:rsidDel="00000000" w:rsidR="00000000" w:rsidRPr="00000000">
        <w:rPr>
          <w:rFonts w:ascii="Open Sans" w:cs="Open Sans" w:eastAsia="Open Sans" w:hAnsi="Open Sans"/>
          <w:rtl w:val="0"/>
        </w:rPr>
        <w:t xml:space="preserve"> hermosa y no muy visitada que te hará sentir más brasileño que tus </w:t>
      </w:r>
      <w:r w:rsidDel="00000000" w:rsidR="00000000" w:rsidRPr="00000000">
        <w:rPr>
          <w:rFonts w:ascii="Open Sans" w:cs="Open Sans" w:eastAsia="Open Sans" w:hAnsi="Open Sans"/>
          <w:b w:val="1"/>
          <w:rtl w:val="0"/>
        </w:rPr>
        <w:t xml:space="preserve">Havaianas</w:t>
      </w:r>
      <w:r w:rsidDel="00000000" w:rsidR="00000000" w:rsidRPr="00000000">
        <w:rPr>
          <w:rFonts w:ascii="Open Sans" w:cs="Open Sans" w:eastAsia="Open Sans" w:hAnsi="Open Sans"/>
          <w:rtl w:val="0"/>
        </w:rPr>
        <w:t xml:space="preserve">.</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Estas tres </w:t>
      </w:r>
      <w:r w:rsidDel="00000000" w:rsidR="00000000" w:rsidRPr="00000000">
        <w:rPr>
          <w:rFonts w:ascii="Open Sans" w:cs="Open Sans" w:eastAsia="Open Sans" w:hAnsi="Open Sans"/>
          <w:i w:val="1"/>
          <w:rtl w:val="0"/>
        </w:rPr>
        <w:t xml:space="preserve">praias </w:t>
      </w:r>
      <w:r w:rsidDel="00000000" w:rsidR="00000000" w:rsidRPr="00000000">
        <w:rPr>
          <w:rFonts w:ascii="Open Sans" w:cs="Open Sans" w:eastAsia="Open Sans" w:hAnsi="Open Sans"/>
          <w:rtl w:val="0"/>
        </w:rPr>
        <w:t xml:space="preserve">representan</w:t>
      </w:r>
      <w:r w:rsidDel="00000000" w:rsidR="00000000" w:rsidRPr="00000000">
        <w:rPr>
          <w:rFonts w:ascii="Open Sans" w:cs="Open Sans" w:eastAsia="Open Sans" w:hAnsi="Open Sans"/>
          <w:rtl w:val="0"/>
        </w:rPr>
        <w:t xml:space="preserve"> apenas un vistazo de la vasta diversidad playera que ofrece Río de Janeiro. Así que ya sabes: si quieres escapar del otoño en el hemisferio norte, sólo transpórtate a la ciudad carioca y olvídate de ese horrible sentimiento nostálgico. Si no te es posible visitar el bello país de las caipirinhas y la samba, cúrate esa </w:t>
      </w:r>
      <w:r w:rsidDel="00000000" w:rsidR="00000000" w:rsidRPr="00000000">
        <w:rPr>
          <w:rFonts w:ascii="Open Sans" w:cs="Open Sans" w:eastAsia="Open Sans" w:hAnsi="Open Sans"/>
          <w:i w:val="1"/>
          <w:rtl w:val="0"/>
        </w:rPr>
        <w:t xml:space="preserve">saudade</w:t>
      </w:r>
      <w:r w:rsidDel="00000000" w:rsidR="00000000" w:rsidRPr="00000000">
        <w:rPr>
          <w:rFonts w:ascii="Open Sans" w:cs="Open Sans" w:eastAsia="Open Sans" w:hAnsi="Open Sans"/>
          <w:rtl w:val="0"/>
        </w:rPr>
        <w:t xml:space="preserve"> con tus </w:t>
      </w:r>
      <w:r w:rsidDel="00000000" w:rsidR="00000000" w:rsidRPr="00000000">
        <w:rPr>
          <w:rFonts w:ascii="Open Sans" w:cs="Open Sans" w:eastAsia="Open Sans" w:hAnsi="Open Sans"/>
          <w:b w:val="1"/>
          <w:rtl w:val="0"/>
        </w:rPr>
        <w:t xml:space="preserve">Havaianas</w:t>
      </w:r>
      <w:r w:rsidDel="00000000" w:rsidR="00000000" w:rsidRPr="00000000">
        <w:rPr>
          <w:rFonts w:ascii="Open Sans" w:cs="Open Sans" w:eastAsia="Open Sans" w:hAnsi="Open Sans"/>
          <w:rtl w:val="0"/>
        </w:rPr>
        <w:t xml:space="preserve"> favoritas y prométete pasear por estas playas cuando te sea posible.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333333"/>
          <w:highlight w:val="white"/>
        </w:rPr>
      </w:pPr>
      <w:r w:rsidDel="00000000" w:rsidR="00000000" w:rsidRPr="00000000">
        <w:rPr>
          <w:rFonts w:ascii="Open Sans" w:cs="Open Sans" w:eastAsia="Open Sans" w:hAnsi="Open Sans"/>
          <w:rtl w:val="0"/>
        </w:rPr>
        <w:t xml:space="preserve">La colección Hype de </w:t>
      </w:r>
      <w:r w:rsidDel="00000000" w:rsidR="00000000" w:rsidRPr="00000000">
        <w:rPr>
          <w:rFonts w:ascii="Open Sans" w:cs="Open Sans" w:eastAsia="Open Sans" w:hAnsi="Open Sans"/>
          <w:b w:val="1"/>
          <w:rtl w:val="0"/>
        </w:rPr>
        <w:t xml:space="preserve">Havaianas </w:t>
      </w:r>
      <w:r w:rsidDel="00000000" w:rsidR="00000000" w:rsidRPr="00000000">
        <w:rPr>
          <w:rFonts w:ascii="Open Sans" w:cs="Open Sans" w:eastAsia="Open Sans" w:hAnsi="Open Sans"/>
          <w:rtl w:val="0"/>
        </w:rPr>
        <w:t xml:space="preserve">retrata el universo de estas playas brasileñas desde distintos puntos con estampados de sus paisajes en blanco y negro. Encuentra tu par en la tienda en línea </w:t>
      </w:r>
      <w:r w:rsidDel="00000000" w:rsidR="00000000" w:rsidRPr="00000000">
        <w:rPr>
          <w:rFonts w:ascii="Open Sans" w:cs="Open Sans" w:eastAsia="Open Sans" w:hAnsi="Open Sans"/>
          <w:b w:val="1"/>
          <w:rtl w:val="0"/>
        </w:rPr>
        <w:t xml:space="preserve">tiendahavaianas.com.mx</w:t>
      </w:r>
      <w:r w:rsidDel="00000000" w:rsidR="00000000" w:rsidRPr="00000000">
        <w:rPr>
          <w:rFonts w:ascii="Open Sans" w:cs="Open Sans" w:eastAsia="Open Sans" w:hAnsi="Open Sans"/>
          <w:rtl w:val="0"/>
        </w:rPr>
        <w:t xml:space="preserve"> o tiendas departamentales como Liverpool y Palacio de Hierro.</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333333"/>
          <w:highlight w:val="white"/>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333333"/>
          <w:sz w:val="18"/>
          <w:szCs w:val="18"/>
          <w:highlight w:val="white"/>
        </w:rPr>
      </w:pPr>
      <w:r w:rsidDel="00000000" w:rsidR="00000000" w:rsidRPr="00000000">
        <w:rPr>
          <w:rFonts w:ascii="Open Sans" w:cs="Open Sans" w:eastAsia="Open Sans" w:hAnsi="Open Sans"/>
          <w:color w:val="333333"/>
          <w:sz w:val="18"/>
          <w:szCs w:val="18"/>
          <w:highlight w:val="white"/>
          <w:vertAlign w:val="superscript"/>
          <w:rtl w:val="0"/>
        </w:rPr>
        <w:t xml:space="preserve">1</w:t>
      </w:r>
      <w:r w:rsidDel="00000000" w:rsidR="00000000" w:rsidRPr="00000000">
        <w:rPr>
          <w:rFonts w:ascii="Open Sans" w:cs="Open Sans" w:eastAsia="Open Sans" w:hAnsi="Open Sans"/>
          <w:color w:val="333333"/>
          <w:sz w:val="18"/>
          <w:szCs w:val="18"/>
          <w:highlight w:val="white"/>
          <w:rtl w:val="0"/>
        </w:rPr>
        <w:t xml:space="preserve"> Melancolía, nostalgia (sustantivo). </w:t>
      </w:r>
      <w:r w:rsidDel="00000000" w:rsidR="00000000" w:rsidRPr="00000000">
        <w:rPr>
          <w:rFonts w:ascii="Open Sans" w:cs="Open Sans" w:eastAsia="Open Sans" w:hAnsi="Open Sans"/>
          <w:i w:val="1"/>
          <w:color w:val="333333"/>
          <w:sz w:val="18"/>
          <w:szCs w:val="18"/>
          <w:highlight w:val="white"/>
          <w:rtl w:val="0"/>
        </w:rPr>
        <w:t xml:space="preserve">Saudade</w:t>
      </w:r>
      <w:r w:rsidDel="00000000" w:rsidR="00000000" w:rsidRPr="00000000">
        <w:rPr>
          <w:rFonts w:ascii="Open Sans" w:cs="Open Sans" w:eastAsia="Open Sans" w:hAnsi="Open Sans"/>
          <w:color w:val="333333"/>
          <w:sz w:val="18"/>
          <w:szCs w:val="18"/>
          <w:highlight w:val="white"/>
          <w:rtl w:val="0"/>
        </w:rPr>
        <w:t xml:space="preserve"> representa todo lo que extrañamos y es una palabra característica de nuestra cultura brasileira.</w:t>
      </w:r>
    </w:p>
    <w:p w:rsidR="00000000" w:rsidDel="00000000" w:rsidP="00000000" w:rsidRDefault="00000000" w:rsidRPr="00000000">
      <w:pPr>
        <w:contextualSpacing w:val="0"/>
        <w:jc w:val="both"/>
        <w:rPr>
          <w:rFonts w:ascii="Open Sans" w:cs="Open Sans" w:eastAsia="Open Sans" w:hAnsi="Open Sans"/>
          <w:color w:val="333333"/>
          <w:sz w:val="18"/>
          <w:szCs w:val="18"/>
          <w:highlight w:val="white"/>
        </w:rPr>
      </w:pPr>
      <w:r w:rsidDel="00000000" w:rsidR="00000000" w:rsidRPr="00000000">
        <w:rPr>
          <w:rFonts w:ascii="Open Sans" w:cs="Open Sans" w:eastAsia="Open Sans" w:hAnsi="Open Sans"/>
          <w:color w:val="333333"/>
          <w:sz w:val="18"/>
          <w:szCs w:val="18"/>
          <w:highlight w:val="white"/>
          <w:vertAlign w:val="superscript"/>
          <w:rtl w:val="0"/>
        </w:rPr>
        <w:t xml:space="preserve">2</w:t>
      </w:r>
      <w:r w:rsidDel="00000000" w:rsidR="00000000" w:rsidRPr="00000000">
        <w:rPr>
          <w:rFonts w:ascii="Open Sans" w:cs="Open Sans" w:eastAsia="Open Sans" w:hAnsi="Open Sans"/>
          <w:color w:val="333333"/>
          <w:sz w:val="18"/>
          <w:szCs w:val="18"/>
          <w:highlight w:val="white"/>
          <w:rtl w:val="0"/>
        </w:rPr>
        <w:t xml:space="preserve"> Hermoso, chido (adjetivo). Ser </w:t>
      </w:r>
      <w:r w:rsidDel="00000000" w:rsidR="00000000" w:rsidRPr="00000000">
        <w:rPr>
          <w:rFonts w:ascii="Open Sans" w:cs="Open Sans" w:eastAsia="Open Sans" w:hAnsi="Open Sans"/>
          <w:i w:val="1"/>
          <w:color w:val="333333"/>
          <w:sz w:val="18"/>
          <w:szCs w:val="18"/>
          <w:highlight w:val="white"/>
          <w:rtl w:val="0"/>
        </w:rPr>
        <w:t xml:space="preserve">legal</w:t>
      </w:r>
      <w:r w:rsidDel="00000000" w:rsidR="00000000" w:rsidRPr="00000000">
        <w:rPr>
          <w:rFonts w:ascii="Open Sans" w:cs="Open Sans" w:eastAsia="Open Sans" w:hAnsi="Open Sans"/>
          <w:color w:val="333333"/>
          <w:sz w:val="18"/>
          <w:szCs w:val="18"/>
          <w:highlight w:val="white"/>
          <w:rtl w:val="0"/>
        </w:rPr>
        <w:t xml:space="preserve"> significa ser categóricamente </w:t>
      </w:r>
      <w:r w:rsidDel="00000000" w:rsidR="00000000" w:rsidRPr="00000000">
        <w:rPr>
          <w:rFonts w:ascii="Open Sans" w:cs="Open Sans" w:eastAsia="Open Sans" w:hAnsi="Open Sans"/>
          <w:i w:val="1"/>
          <w:color w:val="333333"/>
          <w:sz w:val="18"/>
          <w:szCs w:val="18"/>
          <w:highlight w:val="white"/>
          <w:rtl w:val="0"/>
        </w:rPr>
        <w:t xml:space="preserve">cool</w:t>
      </w:r>
      <w:r w:rsidDel="00000000" w:rsidR="00000000" w:rsidRPr="00000000">
        <w:rPr>
          <w:rFonts w:ascii="Open Sans" w:cs="Open Sans" w:eastAsia="Open Sans" w:hAnsi="Open Sans"/>
          <w:color w:val="333333"/>
          <w:sz w:val="18"/>
          <w:szCs w:val="18"/>
          <w:highlight w:val="white"/>
          <w:rtl w:val="0"/>
        </w:rPr>
        <w:t xml:space="preserve"> y es una palabra muy utilizada por la juventud brasileña.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pacing w:line="360" w:lineRule="auto"/>
        <w:contextualSpacing w:val="0"/>
        <w:jc w:val="center"/>
        <w:rPr>
          <w:rFonts w:ascii="Open Sans" w:cs="Open Sans" w:eastAsia="Open Sans" w:hAnsi="Open Sans"/>
        </w:rPr>
      </w:pPr>
      <w:r w:rsidDel="00000000" w:rsidR="00000000" w:rsidRPr="00000000">
        <w:rPr>
          <w:rFonts w:ascii="Open Sans" w:cs="Open Sans" w:eastAsia="Open Sans" w:hAnsi="Open Sans"/>
          <w:b w:val="1"/>
          <w:rtl w:val="0"/>
        </w:rPr>
        <w:t xml:space="preserve">Redes Sociales</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TWT: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FB: @mexico.havaianas</w:t>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Fonts w:ascii="Open Sans" w:cs="Open Sans" w:eastAsia="Open Sans" w:hAnsi="Open Sans"/>
          <w:color w:val="141414"/>
          <w:shd w:fill="fcfcff" w:val="clear"/>
          <w:rtl w:val="0"/>
        </w:rPr>
        <w:t xml:space="preserve"># # #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hd w:fill="ffffff" w:val="clear"/>
        <w:spacing w:after="200" w:lineRule="auto"/>
        <w:contextualSpacing w:val="0"/>
        <w:jc w:val="both"/>
        <w:rPr>
          <w:rFonts w:ascii="Open Sans" w:cs="Open Sans" w:eastAsia="Open Sans" w:hAnsi="Open Sans"/>
          <w:b w:val="1"/>
          <w:color w:val="333333"/>
        </w:rPr>
      </w:pPr>
      <w:r w:rsidDel="00000000" w:rsidR="00000000" w:rsidRPr="00000000">
        <w:rPr>
          <w:rFonts w:ascii="Open Sans" w:cs="Open Sans" w:eastAsia="Open Sans" w:hAnsi="Open Sans"/>
          <w:b w:val="1"/>
          <w:color w:val="333333"/>
          <w:rtl w:val="0"/>
        </w:rPr>
        <w:t xml:space="preserve">SHOWROOM</w:t>
      </w:r>
    </w:p>
    <w:p w:rsidR="00000000" w:rsidDel="00000000" w:rsidP="00000000" w:rsidRDefault="00000000" w:rsidRPr="00000000">
      <w:pPr>
        <w:shd w:fill="ffffff" w:val="clear"/>
        <w:spacing w:after="20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Te invitamos a conocer los modelos más recientes de Havaianas en Another Showroom disponibles para préstamos editoriales o </w:t>
      </w:r>
      <w:r w:rsidDel="00000000" w:rsidR="00000000" w:rsidRPr="00000000">
        <w:rPr>
          <w:rFonts w:ascii="Open Sans" w:cs="Open Sans" w:eastAsia="Open Sans" w:hAnsi="Open Sans"/>
          <w:i w:val="1"/>
          <w:color w:val="333333"/>
          <w:rtl w:val="0"/>
        </w:rPr>
        <w:t xml:space="preserve">shootings</w:t>
      </w:r>
      <w:r w:rsidDel="00000000" w:rsidR="00000000" w:rsidRPr="00000000">
        <w:rPr>
          <w:rFonts w:ascii="Open Sans" w:cs="Open Sans" w:eastAsia="Open Sans" w:hAnsi="Open Sans"/>
          <w:color w:val="333333"/>
          <w:rtl w:val="0"/>
        </w:rPr>
        <w:t xml:space="preserve">. No dudes en contactarnos para agendar una visita. </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Another Company Showroom</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Reforma Latino 266, piso 36 Col. Cuauhtémoc</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(55) 6392 1100 ext. 2600</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showroom@anothercompany.com.mx</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Havaianas</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es la legendaria e inconfundible marca de sandalias (</w:t>
      </w:r>
      <w:r w:rsidDel="00000000" w:rsidR="00000000" w:rsidRPr="00000000">
        <w:rPr>
          <w:rFonts w:ascii="Open Sans" w:cs="Open Sans" w:eastAsia="Open Sans" w:hAnsi="Open Sans"/>
          <w:i w:val="1"/>
          <w:sz w:val="20"/>
          <w:szCs w:val="20"/>
          <w:rtl w:val="0"/>
        </w:rPr>
        <w:t xml:space="preserve">flip flops</w:t>
      </w:r>
      <w:r w:rsidDel="00000000" w:rsidR="00000000" w:rsidRPr="00000000">
        <w:rPr>
          <w:rFonts w:ascii="Open Sans" w:cs="Open Sans" w:eastAsia="Open Sans" w:hAnsi="Open Sans"/>
          <w:sz w:val="20"/>
          <w:szCs w:val="20"/>
          <w:rtl w:val="0"/>
        </w:rPr>
        <w:t xml:space="preserve">) creada para esparcir el espíritu veraniego brasileño por todo el mundo y en toda ocasión. Inspiradas por la tradicional sandalia japonesa Zori, Havaianas fueron creadas en 1962 como las primeras sandalias de goma y actualmente son un símbolo de diversión, estilo y naturalidad.</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se ha consolidado como una de las marcas de moda más representativas, siendo utilizadas por todo el mundo, desde atletas renombrados hasta </w:t>
      </w:r>
      <w:r w:rsidDel="00000000" w:rsidR="00000000" w:rsidRPr="00000000">
        <w:rPr>
          <w:rFonts w:ascii="Open Sans" w:cs="Open Sans" w:eastAsia="Open Sans" w:hAnsi="Open Sans"/>
          <w:i w:val="1"/>
          <w:sz w:val="20"/>
          <w:szCs w:val="20"/>
          <w:rtl w:val="0"/>
        </w:rPr>
        <w:t xml:space="preserve">rock stars</w:t>
      </w:r>
      <w:r w:rsidDel="00000000" w:rsidR="00000000" w:rsidRPr="00000000">
        <w:rPr>
          <w:rFonts w:ascii="Open Sans" w:cs="Open Sans" w:eastAsia="Open Sans" w:hAnsi="Open Sans"/>
          <w:sz w:val="20"/>
          <w:szCs w:val="20"/>
          <w:rtl w:val="0"/>
        </w:rPr>
        <w:t xml:space="preserve"> y celebridades. Havaianas son reconocidas por la diversidad de sus colecciones, las cuales incluyen modelos sencillos y divertidos para todos los gustos que alegran a niños, mujeres y hombres.</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Hoy en día, Havaianas pueden encontrarse en 106 países, desde Brasil hasta Japón.</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Open Sans" w:cs="Open Sans" w:eastAsia="Open Sans" w:hAnsi="Open Sans"/>
          <w:b w:val="1"/>
          <w:sz w:val="20"/>
          <w:szCs w:val="20"/>
          <w:rtl w:val="0"/>
        </w:rPr>
        <w:t xml:space="preserve">Para mayor información visita el sitio web:</w:t>
      </w:r>
      <w:hyperlink r:id="rId5">
        <w:r w:rsidDel="00000000" w:rsidR="00000000" w:rsidRPr="00000000">
          <w:rPr>
            <w:rFonts w:ascii="Open Sans" w:cs="Open Sans" w:eastAsia="Open Sans" w:hAnsi="Open Sans"/>
            <w:b w:val="1"/>
            <w:sz w:val="20"/>
            <w:szCs w:val="20"/>
            <w:rtl w:val="0"/>
          </w:rPr>
          <w:t xml:space="preserve"> </w:t>
        </w:r>
      </w:hyperlink>
      <w:hyperlink r:id="rId6">
        <w:r w:rsidDel="00000000" w:rsidR="00000000" w:rsidRPr="00000000">
          <w:rPr>
            <w:rFonts w:ascii="Open Sans" w:cs="Open Sans" w:eastAsia="Open Sans" w:hAnsi="Open Sans"/>
            <w:color w:val="1155cc"/>
            <w:sz w:val="20"/>
            <w:szCs w:val="20"/>
            <w:u w:val="single"/>
            <w:rtl w:val="0"/>
          </w:rPr>
          <w:t xml:space="preserve">https://www.havaianas.com/es-mx/</w:t>
        </w:r>
      </w:hyperlink>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"https://www.havaianas.com/es-mx/"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Andrea Munguía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5534801770</w:t>
      </w:r>
    </w:p>
    <w:p w:rsidR="00000000" w:rsidDel="00000000" w:rsidP="00000000" w:rsidRDefault="00000000" w:rsidRPr="00000000">
      <w:pPr>
        <w:contextualSpacing w:val="0"/>
        <w:rPr/>
      </w:pPr>
      <w:r w:rsidDel="00000000" w:rsidR="00000000" w:rsidRPr="00000000">
        <w:rPr>
          <w:rtl w:val="0"/>
        </w:rPr>
        <w:t xml:space="preserve">andrea.munguia@anothercompany.com.mx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1638300</wp:posOffset>
          </wp:positionH>
          <wp:positionV relativeFrom="paragraph">
            <wp:posOffset>152400</wp:posOffset>
          </wp:positionV>
          <wp:extent cx="2438400" cy="5207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8400" cy="520700"/>
                  </a:xfrm>
                  <a:prstGeom prst="rect"/>
                  <a:ln/>
                </pic:spPr>
              </pic:pic>
            </a:graphicData>
          </a:graphic>
        </wp:anchor>
      </w:drawing>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havaianas.com/es-mx/" TargetMode="External"/><Relationship Id="rId6" Type="http://schemas.openxmlformats.org/officeDocument/2006/relationships/hyperlink" Target="https://www.havaianas.com/es-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